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88E" w:rsidRDefault="00F76A27" w:rsidP="00615B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План лекционных занятий</w:t>
      </w:r>
      <w:bookmarkStart w:id="0" w:name="_GoBack"/>
      <w:bookmarkEnd w:id="0"/>
    </w:p>
    <w:p w:rsidR="00BD6D4A" w:rsidRPr="004C17E1" w:rsidRDefault="00F76A27" w:rsidP="002C188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Тема</w:t>
      </w:r>
      <w:r w:rsidR="001714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№</w:t>
      </w:r>
      <w:r w:rsidR="002C18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BD6D4A" w:rsidRPr="00BD6D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D6D4A" w:rsidRPr="004C17E1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BD6D4A" w:rsidRPr="004C17E1">
        <w:rPr>
          <w:rFonts w:ascii="Times New Roman" w:hAnsi="Times New Roman" w:cs="Times New Roman"/>
          <w:b/>
          <w:sz w:val="24"/>
          <w:szCs w:val="24"/>
        </w:rPr>
        <w:t>Общие закономерности развития болезни. Этиология, патогенез, клинические признаки болезни»</w:t>
      </w:r>
      <w:r w:rsidR="000F785B">
        <w:rPr>
          <w:rFonts w:ascii="Times New Roman" w:hAnsi="Times New Roman" w:cs="Times New Roman"/>
          <w:b/>
          <w:sz w:val="24"/>
          <w:szCs w:val="24"/>
        </w:rPr>
        <w:t>.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BD6D4A">
        <w:rPr>
          <w:rFonts w:ascii="Times New Roman" w:hAnsi="Times New Roman" w:cs="Times New Roman"/>
          <w:color w:val="000000"/>
          <w:sz w:val="24"/>
          <w:szCs w:val="24"/>
        </w:rPr>
        <w:t>Изучить основы ветеринарии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План:</w:t>
      </w:r>
    </w:p>
    <w:p w:rsidR="00BD6D4A" w:rsidRPr="00BD6D4A" w:rsidRDefault="00F76A27" w:rsidP="00F76A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BD6D4A" w:rsidRPr="00BD6D4A">
        <w:rPr>
          <w:rFonts w:ascii="Times New Roman" w:hAnsi="Times New Roman" w:cs="Times New Roman"/>
          <w:color w:val="000000"/>
          <w:sz w:val="24"/>
          <w:szCs w:val="24"/>
        </w:rPr>
        <w:t>Введение Предмет и задачи дисциплины</w:t>
      </w:r>
    </w:p>
    <w:p w:rsidR="00BD6D4A" w:rsidRPr="00BD6D4A" w:rsidRDefault="00F76A27" w:rsidP="00F76A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BD6D4A" w:rsidRPr="00BD6D4A">
        <w:rPr>
          <w:rFonts w:ascii="Times New Roman" w:hAnsi="Times New Roman" w:cs="Times New Roman"/>
          <w:color w:val="000000"/>
          <w:sz w:val="24"/>
          <w:szCs w:val="24"/>
        </w:rPr>
        <w:t>История развития ветеринарии</w:t>
      </w:r>
    </w:p>
    <w:p w:rsidR="00BD6D4A" w:rsidRPr="00BD6D4A" w:rsidRDefault="00F76A27" w:rsidP="00F76A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BD6D4A" w:rsidRPr="00BD6D4A">
        <w:rPr>
          <w:rFonts w:ascii="Times New Roman" w:hAnsi="Times New Roman" w:cs="Times New Roman"/>
          <w:color w:val="000000"/>
          <w:sz w:val="24"/>
          <w:szCs w:val="24"/>
        </w:rPr>
        <w:t>Учение о болезни</w:t>
      </w:r>
    </w:p>
    <w:p w:rsidR="001C0558" w:rsidRDefault="00F76A27" w:rsidP="001C05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BD6D4A" w:rsidRPr="00BD6D4A">
        <w:rPr>
          <w:rFonts w:ascii="Times New Roman" w:hAnsi="Times New Roman" w:cs="Times New Roman"/>
          <w:color w:val="000000"/>
          <w:sz w:val="24"/>
          <w:szCs w:val="24"/>
        </w:rPr>
        <w:t>Основы патологической анатомии и патологической физиологии</w:t>
      </w:r>
    </w:p>
    <w:p w:rsidR="001C0558" w:rsidRDefault="00BD6D4A" w:rsidP="001C05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1C0558" w:rsidRPr="001C0558" w:rsidRDefault="001C0558" w:rsidP="001C05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558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BD6D4A" w:rsidRPr="001C0558">
        <w:rPr>
          <w:rFonts w:ascii="Times New Roman" w:hAnsi="Times New Roman" w:cs="Times New Roman"/>
          <w:color w:val="000000"/>
          <w:sz w:val="24"/>
          <w:szCs w:val="24"/>
        </w:rPr>
        <w:t>Что изучает дисциплина ветеринария</w:t>
      </w:r>
    </w:p>
    <w:p w:rsidR="001C0558" w:rsidRPr="001C0558" w:rsidRDefault="001C0558" w:rsidP="001C05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558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BD6D4A" w:rsidRPr="001C0558">
        <w:rPr>
          <w:rFonts w:ascii="Times New Roman" w:hAnsi="Times New Roman" w:cs="Times New Roman"/>
          <w:color w:val="000000"/>
          <w:sz w:val="24"/>
          <w:szCs w:val="24"/>
        </w:rPr>
        <w:t>В какие группы дисциплин объединяет ветеринария?</w:t>
      </w:r>
    </w:p>
    <w:p w:rsidR="001C0558" w:rsidRPr="001C0558" w:rsidRDefault="001C0558" w:rsidP="001C05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558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BD6D4A" w:rsidRPr="001C0558">
        <w:rPr>
          <w:rFonts w:ascii="Times New Roman" w:hAnsi="Times New Roman" w:cs="Times New Roman"/>
          <w:color w:val="000000"/>
          <w:sz w:val="24"/>
          <w:szCs w:val="24"/>
        </w:rPr>
        <w:t>С какими науками тесно связана ветеринария?</w:t>
      </w:r>
    </w:p>
    <w:p w:rsidR="001C0558" w:rsidRPr="001C0558" w:rsidRDefault="001C0558" w:rsidP="001C05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558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BD6D4A" w:rsidRPr="001C0558">
        <w:rPr>
          <w:rFonts w:ascii="Times New Roman" w:hAnsi="Times New Roman" w:cs="Times New Roman"/>
          <w:color w:val="000000"/>
          <w:sz w:val="24"/>
          <w:szCs w:val="24"/>
        </w:rPr>
        <w:t>История развития ветеринарии?</w:t>
      </w:r>
    </w:p>
    <w:p w:rsidR="00475C5F" w:rsidRPr="001C0558" w:rsidRDefault="00BD6D4A" w:rsidP="001C05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558">
        <w:rPr>
          <w:rFonts w:ascii="Times New Roman" w:hAnsi="Times New Roman" w:cs="Times New Roman"/>
          <w:color w:val="000000"/>
          <w:sz w:val="24"/>
          <w:szCs w:val="24"/>
        </w:rPr>
        <w:t xml:space="preserve">5.Иммунологическая  реактивность организма (иммунитет, аллергия,     анафилаксия) </w:t>
      </w:r>
    </w:p>
    <w:p w:rsidR="000F785B" w:rsidRDefault="00475C5F" w:rsidP="00475C5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Литература:</w:t>
      </w:r>
      <w:r w:rsidR="001C0558" w:rsidRPr="001C0558">
        <w:rPr>
          <w:rFonts w:ascii="Times New Roman" w:hAnsi="Times New Roman" w:cs="Times New Roman"/>
          <w:color w:val="000000"/>
          <w:sz w:val="24"/>
          <w:szCs w:val="24"/>
        </w:rPr>
        <w:t>1. с. 3-25</w:t>
      </w:r>
      <w:r w:rsidR="00BD6D4A" w:rsidRPr="001C0558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BB3FA0" w:rsidRDefault="00BB3FA0" w:rsidP="00475C5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D6D4A" w:rsidRPr="00BD6D4A" w:rsidRDefault="00BD6D4A" w:rsidP="00475C5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Тема</w:t>
      </w:r>
      <w:r w:rsidR="002C18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714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№ </w:t>
      </w:r>
      <w:r w:rsidR="002C188E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0F785B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BD6D4A">
        <w:rPr>
          <w:rFonts w:ascii="Times New Roman" w:hAnsi="Times New Roman" w:cs="Times New Roman"/>
          <w:b/>
          <w:sz w:val="24"/>
          <w:szCs w:val="24"/>
        </w:rPr>
        <w:t>Основные принципы общего и специального исследования животных</w:t>
      </w:r>
      <w:r w:rsidR="000F785B">
        <w:rPr>
          <w:rFonts w:ascii="Times New Roman" w:hAnsi="Times New Roman" w:cs="Times New Roman"/>
          <w:b/>
          <w:sz w:val="24"/>
          <w:szCs w:val="24"/>
        </w:rPr>
        <w:t>»</w:t>
      </w:r>
      <w:r w:rsidRPr="00BD6D4A">
        <w:rPr>
          <w:rFonts w:ascii="Times New Roman" w:hAnsi="Times New Roman" w:cs="Times New Roman"/>
          <w:b/>
          <w:sz w:val="24"/>
          <w:szCs w:val="24"/>
        </w:rPr>
        <w:t>.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BD6D4A">
        <w:rPr>
          <w:rFonts w:ascii="Times New Roman" w:hAnsi="Times New Roman" w:cs="Times New Roman"/>
          <w:color w:val="000000"/>
          <w:sz w:val="24"/>
          <w:szCs w:val="24"/>
        </w:rPr>
        <w:t>Изучить сущность основы клинической диагностики</w:t>
      </w:r>
    </w:p>
    <w:p w:rsidR="00F76A27" w:rsidRDefault="00BD6D4A" w:rsidP="00BD6D4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План: </w:t>
      </w:r>
    </w:p>
    <w:p w:rsidR="00F76A27" w:rsidRPr="00BB3FA0" w:rsidRDefault="00BD6D4A" w:rsidP="00BB3FA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1</w:t>
      </w:r>
      <w:r w:rsidR="002C188E" w:rsidRPr="00BB3FA0">
        <w:rPr>
          <w:rFonts w:ascii="Times New Roman" w:hAnsi="Times New Roman" w:cs="Times New Roman"/>
          <w:sz w:val="24"/>
          <w:szCs w:val="24"/>
        </w:rPr>
        <w:t>.</w:t>
      </w:r>
      <w:r w:rsidRPr="00BB3FA0">
        <w:rPr>
          <w:rFonts w:ascii="Times New Roman" w:hAnsi="Times New Roman" w:cs="Times New Roman"/>
          <w:sz w:val="24"/>
          <w:szCs w:val="24"/>
        </w:rPr>
        <w:t>Общие методы исследования (осмотр, пальпация, перкуссия, аускультация,  термометрия)</w:t>
      </w:r>
    </w:p>
    <w:p w:rsidR="00BD6D4A" w:rsidRPr="00BB3FA0" w:rsidRDefault="00BD6D4A" w:rsidP="00BB3FA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2</w:t>
      </w:r>
      <w:r w:rsidR="002C188E" w:rsidRPr="00BB3FA0">
        <w:rPr>
          <w:rFonts w:ascii="Times New Roman" w:hAnsi="Times New Roman" w:cs="Times New Roman"/>
          <w:sz w:val="24"/>
          <w:szCs w:val="24"/>
        </w:rPr>
        <w:t>.</w:t>
      </w:r>
      <w:r w:rsidRPr="00BB3FA0">
        <w:rPr>
          <w:rFonts w:ascii="Times New Roman" w:hAnsi="Times New Roman" w:cs="Times New Roman"/>
          <w:sz w:val="24"/>
          <w:szCs w:val="24"/>
        </w:rPr>
        <w:t xml:space="preserve"> Специальные методы исследования:</w:t>
      </w:r>
    </w:p>
    <w:p w:rsidR="00BD6D4A" w:rsidRPr="00BB3FA0" w:rsidRDefault="00BD6D4A" w:rsidP="00BB3F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3</w:t>
      </w:r>
      <w:r w:rsidR="00F76A27" w:rsidRPr="00BB3FA0">
        <w:rPr>
          <w:rFonts w:ascii="Times New Roman" w:hAnsi="Times New Roman" w:cs="Times New Roman"/>
          <w:sz w:val="24"/>
          <w:szCs w:val="24"/>
        </w:rPr>
        <w:t>.</w:t>
      </w:r>
      <w:r w:rsidRPr="00BB3FA0">
        <w:rPr>
          <w:rFonts w:ascii="Times New Roman" w:hAnsi="Times New Roman" w:cs="Times New Roman"/>
          <w:sz w:val="24"/>
          <w:szCs w:val="24"/>
        </w:rPr>
        <w:t>Исследование слизистых оболочек, опорно-статического аппарата, системы кровообращения, дыхательной системы и т. д.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color w:val="000000"/>
          <w:sz w:val="24"/>
          <w:szCs w:val="24"/>
        </w:rPr>
        <w:t>1.Что относится к общим методам исследования?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BD6D4A">
        <w:rPr>
          <w:rFonts w:ascii="Times New Roman" w:hAnsi="Times New Roman" w:cs="Times New Roman"/>
          <w:color w:val="000000"/>
          <w:sz w:val="24"/>
          <w:szCs w:val="24"/>
        </w:rPr>
        <w:t>Гипобиотические</w:t>
      </w:r>
      <w:proofErr w:type="spellEnd"/>
      <w:r w:rsidRPr="00BD6D4A">
        <w:rPr>
          <w:rFonts w:ascii="Times New Roman" w:hAnsi="Times New Roman" w:cs="Times New Roman"/>
          <w:color w:val="000000"/>
          <w:sz w:val="24"/>
          <w:szCs w:val="24"/>
        </w:rPr>
        <w:t xml:space="preserve"> процессы (атрофия, дистрофия, некроз)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BD6D4A">
        <w:rPr>
          <w:rFonts w:ascii="Times New Roman" w:hAnsi="Times New Roman" w:cs="Times New Roman"/>
          <w:color w:val="000000"/>
          <w:sz w:val="24"/>
          <w:szCs w:val="24"/>
        </w:rPr>
        <w:t>Гипербиотические</w:t>
      </w:r>
      <w:proofErr w:type="spellEnd"/>
      <w:r w:rsidRPr="00BD6D4A">
        <w:rPr>
          <w:rFonts w:ascii="Times New Roman" w:hAnsi="Times New Roman" w:cs="Times New Roman"/>
          <w:color w:val="000000"/>
          <w:sz w:val="24"/>
          <w:szCs w:val="24"/>
        </w:rPr>
        <w:t xml:space="preserve"> процессы (гипертрофия, регенерация и опухоли)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color w:val="000000"/>
          <w:sz w:val="24"/>
          <w:szCs w:val="24"/>
        </w:rPr>
        <w:t>4. Исследование системы кровообращения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color w:val="000000"/>
          <w:sz w:val="24"/>
          <w:szCs w:val="24"/>
        </w:rPr>
        <w:t>5. Местное расстройство кр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овообращения: (анемия,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гиперемия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D6D4A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BD6D4A">
        <w:rPr>
          <w:rFonts w:ascii="Times New Roman" w:hAnsi="Times New Roman" w:cs="Times New Roman"/>
          <w:color w:val="000000"/>
          <w:sz w:val="24"/>
          <w:szCs w:val="24"/>
        </w:rPr>
        <w:t>ровотечение</w:t>
      </w:r>
      <w:proofErr w:type="spellEnd"/>
      <w:r w:rsidRPr="00BD6D4A">
        <w:rPr>
          <w:rFonts w:ascii="Times New Roman" w:hAnsi="Times New Roman" w:cs="Times New Roman"/>
          <w:color w:val="000000"/>
          <w:sz w:val="24"/>
          <w:szCs w:val="24"/>
        </w:rPr>
        <w:t>, тромбоз, эмболия и инфаркт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BD6D4A" w:rsidRPr="000F785B" w:rsidRDefault="00475C5F" w:rsidP="000F785B">
      <w:pPr>
        <w:spacing w:after="0"/>
        <w:ind w:left="-142"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Литература:</w:t>
      </w:r>
      <w:r w:rsidR="000F78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C0558" w:rsidRPr="001C0558">
        <w:rPr>
          <w:rFonts w:ascii="Times New Roman" w:hAnsi="Times New Roman" w:cs="Times New Roman"/>
          <w:color w:val="000000"/>
          <w:sz w:val="24"/>
          <w:szCs w:val="24"/>
        </w:rPr>
        <w:t>1, с. 27-38</w:t>
      </w:r>
    </w:p>
    <w:p w:rsidR="00BB3FA0" w:rsidRDefault="00BB3FA0" w:rsidP="00475C5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D6D4A" w:rsidRPr="00BD6D4A" w:rsidRDefault="00BD6D4A" w:rsidP="00475C5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Тема</w:t>
      </w:r>
      <w:r w:rsidR="002C18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714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№ </w:t>
      </w:r>
      <w:r w:rsidR="002C188E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BD6D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785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BD6D4A">
        <w:rPr>
          <w:rFonts w:ascii="Times New Roman" w:hAnsi="Times New Roman" w:cs="Times New Roman"/>
          <w:b/>
          <w:sz w:val="24"/>
          <w:szCs w:val="24"/>
        </w:rPr>
        <w:t>Инфекционные болезни. Общие  принципы, методы лечения и профилактики  инфекционных болезней</w:t>
      </w:r>
      <w:r w:rsidR="000F785B">
        <w:rPr>
          <w:rFonts w:ascii="Times New Roman" w:hAnsi="Times New Roman" w:cs="Times New Roman"/>
          <w:b/>
          <w:sz w:val="24"/>
          <w:szCs w:val="24"/>
        </w:rPr>
        <w:t>»</w:t>
      </w:r>
      <w:r w:rsidRPr="00BD6D4A">
        <w:rPr>
          <w:rFonts w:ascii="Times New Roman" w:hAnsi="Times New Roman" w:cs="Times New Roman"/>
          <w:b/>
          <w:sz w:val="24"/>
          <w:szCs w:val="24"/>
        </w:rPr>
        <w:t>.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0F785B">
        <w:rPr>
          <w:rFonts w:ascii="Times New Roman" w:hAnsi="Times New Roman" w:cs="Times New Roman"/>
          <w:color w:val="000000"/>
          <w:sz w:val="24"/>
          <w:szCs w:val="24"/>
        </w:rPr>
        <w:t>Изучение общих принципов, методов лечения и профилактики инфекционных болезней</w:t>
      </w:r>
      <w:r w:rsidRPr="00BD6D4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76A27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План:</w:t>
      </w:r>
      <w:r w:rsidRPr="00BD6D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D6D4A" w:rsidRPr="00BB3FA0" w:rsidRDefault="00BD6D4A" w:rsidP="00BB3FA0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3FA0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BB3FA0">
        <w:rPr>
          <w:rFonts w:ascii="Times New Roman" w:hAnsi="Times New Roman" w:cs="Times New Roman"/>
          <w:sz w:val="24"/>
          <w:szCs w:val="24"/>
        </w:rPr>
        <w:t>Общие  принципы возникновения инфекционных болезней</w:t>
      </w:r>
    </w:p>
    <w:p w:rsidR="00BD6D4A" w:rsidRPr="00BB3FA0" w:rsidRDefault="00BD6D4A" w:rsidP="00BB3FA0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3FA0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B3FA0">
        <w:rPr>
          <w:rFonts w:ascii="Times New Roman" w:hAnsi="Times New Roman" w:cs="Times New Roman"/>
          <w:sz w:val="24"/>
          <w:szCs w:val="24"/>
        </w:rPr>
        <w:t>Методы профилактики  инфекционных болезней</w:t>
      </w:r>
    </w:p>
    <w:p w:rsidR="00BD6D4A" w:rsidRPr="00BB3FA0" w:rsidRDefault="00BD6D4A" w:rsidP="00BB3F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3. Методы профилактики  инфекционных болезней</w:t>
      </w:r>
    </w:p>
    <w:p w:rsidR="001C0558" w:rsidRDefault="00BD6D4A" w:rsidP="001C05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D4A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1C0558" w:rsidRPr="00BB3FA0" w:rsidRDefault="001C0558" w:rsidP="00BB3FA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1.</w:t>
      </w:r>
      <w:r w:rsidR="00BD6D4A" w:rsidRPr="00BB3FA0">
        <w:rPr>
          <w:rFonts w:ascii="Times New Roman" w:hAnsi="Times New Roman" w:cs="Times New Roman"/>
          <w:sz w:val="24"/>
          <w:szCs w:val="24"/>
        </w:rPr>
        <w:t>Что изучает предмет эпизоотологии?</w:t>
      </w:r>
    </w:p>
    <w:p w:rsidR="001C0558" w:rsidRPr="00BB3FA0" w:rsidRDefault="001C0558" w:rsidP="00BB3FA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2.</w:t>
      </w:r>
      <w:r w:rsidR="00BD6D4A" w:rsidRPr="00BB3FA0">
        <w:rPr>
          <w:rFonts w:ascii="Times New Roman" w:hAnsi="Times New Roman" w:cs="Times New Roman"/>
          <w:sz w:val="24"/>
          <w:szCs w:val="24"/>
        </w:rPr>
        <w:t>Основные задачи эпизоотологии?</w:t>
      </w:r>
    </w:p>
    <w:p w:rsidR="001C0558" w:rsidRPr="00BB3FA0" w:rsidRDefault="001C0558" w:rsidP="00BB3FA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3.</w:t>
      </w:r>
      <w:r w:rsidR="00BD6D4A" w:rsidRPr="00BB3FA0">
        <w:rPr>
          <w:rFonts w:ascii="Times New Roman" w:hAnsi="Times New Roman" w:cs="Times New Roman"/>
          <w:sz w:val="24"/>
          <w:szCs w:val="24"/>
        </w:rPr>
        <w:t>История развития эпизоотологии?</w:t>
      </w:r>
    </w:p>
    <w:p w:rsidR="001C0558" w:rsidRPr="00BB3FA0" w:rsidRDefault="00BD6D4A" w:rsidP="00BB3FA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4.Что изучает общая эпизоотология?</w:t>
      </w:r>
    </w:p>
    <w:p w:rsidR="00BD6D4A" w:rsidRPr="00BB3FA0" w:rsidRDefault="001C0558" w:rsidP="00BB3FA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5</w:t>
      </w:r>
      <w:r w:rsidR="00BD6D4A" w:rsidRPr="00BB3FA0">
        <w:rPr>
          <w:rFonts w:ascii="Times New Roman" w:hAnsi="Times New Roman" w:cs="Times New Roman"/>
          <w:sz w:val="24"/>
          <w:szCs w:val="24"/>
        </w:rPr>
        <w:t>.Что изучает частная эпизоотология?</w:t>
      </w:r>
    </w:p>
    <w:p w:rsidR="001C0558" w:rsidRPr="00BB3FA0" w:rsidRDefault="00475C5F" w:rsidP="00BB3FA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Литература:</w:t>
      </w:r>
      <w:r w:rsidR="000F78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B3F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C0558" w:rsidRPr="00BB3FA0">
        <w:rPr>
          <w:rFonts w:ascii="Times New Roman" w:hAnsi="Times New Roman" w:cs="Times New Roman"/>
          <w:sz w:val="24"/>
          <w:szCs w:val="24"/>
        </w:rPr>
        <w:t>2,с 25-29</w:t>
      </w:r>
      <w:r w:rsidR="00BB3FA0">
        <w:rPr>
          <w:rFonts w:ascii="Times New Roman" w:hAnsi="Times New Roman" w:cs="Times New Roman"/>
          <w:sz w:val="24"/>
          <w:szCs w:val="24"/>
        </w:rPr>
        <w:t xml:space="preserve">, </w:t>
      </w:r>
      <w:r w:rsidR="001C0558" w:rsidRPr="00BB3FA0">
        <w:rPr>
          <w:rFonts w:ascii="Times New Roman" w:hAnsi="Times New Roman" w:cs="Times New Roman"/>
          <w:sz w:val="24"/>
          <w:szCs w:val="24"/>
        </w:rPr>
        <w:t>3,с. 13-21</w:t>
      </w:r>
    </w:p>
    <w:p w:rsidR="00BB3FA0" w:rsidRDefault="00BB3FA0" w:rsidP="00475C5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6D4A" w:rsidRPr="00BD6D4A" w:rsidRDefault="00BD6D4A" w:rsidP="00475C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Тема</w:t>
      </w:r>
      <w:r w:rsidR="002C18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714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№ </w:t>
      </w:r>
      <w:r w:rsidR="002C188E">
        <w:rPr>
          <w:rFonts w:ascii="Times New Roman" w:hAnsi="Times New Roman" w:cs="Times New Roman"/>
          <w:b/>
          <w:color w:val="000000"/>
          <w:sz w:val="24"/>
          <w:szCs w:val="24"/>
        </w:rPr>
        <w:t>4,5:</w:t>
      </w: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F785B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BD6D4A">
        <w:rPr>
          <w:rFonts w:ascii="Times New Roman" w:hAnsi="Times New Roman" w:cs="Times New Roman"/>
          <w:b/>
          <w:sz w:val="24"/>
          <w:szCs w:val="24"/>
        </w:rPr>
        <w:t>Неинфекционные болезни. Общие  принципы, методы лечения и профилактики  неинфекционных болезней</w:t>
      </w:r>
      <w:r w:rsidR="000F785B">
        <w:rPr>
          <w:rFonts w:ascii="Times New Roman" w:hAnsi="Times New Roman" w:cs="Times New Roman"/>
          <w:b/>
          <w:sz w:val="24"/>
          <w:szCs w:val="24"/>
        </w:rPr>
        <w:t>»</w:t>
      </w:r>
      <w:r w:rsidRPr="00BD6D4A">
        <w:rPr>
          <w:rFonts w:ascii="Times New Roman" w:hAnsi="Times New Roman" w:cs="Times New Roman"/>
          <w:b/>
          <w:sz w:val="24"/>
          <w:szCs w:val="24"/>
        </w:rPr>
        <w:t>.</w:t>
      </w:r>
    </w:p>
    <w:p w:rsidR="00BD6D4A" w:rsidRPr="00BD6D4A" w:rsidRDefault="00BD6D4A" w:rsidP="00F76A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D4A">
        <w:rPr>
          <w:rFonts w:ascii="Times New Roman" w:hAnsi="Times New Roman" w:cs="Times New Roman"/>
          <w:b/>
          <w:sz w:val="24"/>
          <w:szCs w:val="24"/>
        </w:rPr>
        <w:t>Цель:</w:t>
      </w: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D6D4A">
        <w:rPr>
          <w:rFonts w:ascii="Times New Roman" w:hAnsi="Times New Roman" w:cs="Times New Roman"/>
          <w:color w:val="000000"/>
          <w:sz w:val="24"/>
          <w:szCs w:val="24"/>
        </w:rPr>
        <w:t xml:space="preserve">Изучить </w:t>
      </w:r>
      <w:r w:rsidRPr="00BD6D4A">
        <w:rPr>
          <w:rFonts w:ascii="Times New Roman" w:hAnsi="Times New Roman" w:cs="Times New Roman"/>
          <w:sz w:val="24"/>
          <w:szCs w:val="24"/>
        </w:rPr>
        <w:t>неинфекционные болезни. Общие  принципы, методы лечения и профилактики  неинфекционных болезней.</w:t>
      </w:r>
    </w:p>
    <w:p w:rsidR="00F76A27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План:</w:t>
      </w:r>
      <w:r w:rsidRPr="00BD6D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BD6D4A">
        <w:rPr>
          <w:rFonts w:ascii="Times New Roman" w:hAnsi="Times New Roman" w:cs="Times New Roman"/>
          <w:sz w:val="24"/>
          <w:szCs w:val="24"/>
        </w:rPr>
        <w:t>Общие  принципы возникновения неинфекционных болезней</w:t>
      </w:r>
    </w:p>
    <w:p w:rsidR="00BD6D4A" w:rsidRPr="00BD6D4A" w:rsidRDefault="00BD6D4A" w:rsidP="00BD6D4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4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BD6D4A">
        <w:rPr>
          <w:rFonts w:ascii="Times New Roman" w:hAnsi="Times New Roman" w:cs="Times New Roman"/>
          <w:sz w:val="24"/>
          <w:szCs w:val="24"/>
        </w:rPr>
        <w:t>Методы профилактики  неинфекционных болезней</w:t>
      </w:r>
    </w:p>
    <w:p w:rsidR="001C0558" w:rsidRDefault="002C188E" w:rsidP="001C0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D6D4A" w:rsidRPr="00BD6D4A">
        <w:rPr>
          <w:rFonts w:ascii="Times New Roman" w:hAnsi="Times New Roman" w:cs="Times New Roman"/>
          <w:sz w:val="24"/>
          <w:szCs w:val="24"/>
        </w:rPr>
        <w:t xml:space="preserve">Методы профилактики  неинфекционных </w:t>
      </w:r>
      <w:r w:rsidR="00BD6D4A">
        <w:rPr>
          <w:rFonts w:ascii="Times New Roman" w:hAnsi="Times New Roman" w:cs="Times New Roman"/>
          <w:sz w:val="24"/>
          <w:szCs w:val="24"/>
        </w:rPr>
        <w:t>болезн</w:t>
      </w:r>
      <w:r w:rsidR="00BD6D4A" w:rsidRPr="00BD6D4A">
        <w:rPr>
          <w:rFonts w:ascii="Times New Roman" w:hAnsi="Times New Roman" w:cs="Times New Roman"/>
          <w:sz w:val="24"/>
          <w:szCs w:val="24"/>
        </w:rPr>
        <w:t>ей</w:t>
      </w:r>
    </w:p>
    <w:p w:rsidR="001C0558" w:rsidRDefault="00BD6D4A" w:rsidP="001C05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D4A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1C0558" w:rsidRPr="00BB3FA0" w:rsidRDefault="001C0558" w:rsidP="00BB3F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1.</w:t>
      </w:r>
      <w:r w:rsidR="00BD6D4A" w:rsidRPr="00BB3FA0">
        <w:rPr>
          <w:rFonts w:ascii="Times New Roman" w:hAnsi="Times New Roman" w:cs="Times New Roman"/>
          <w:sz w:val="24"/>
          <w:szCs w:val="24"/>
        </w:rPr>
        <w:t>Что относится к наружным болезням незаразного цикла?</w:t>
      </w:r>
    </w:p>
    <w:p w:rsidR="001C0558" w:rsidRPr="00BB3FA0" w:rsidRDefault="001C0558" w:rsidP="00BB3F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2.</w:t>
      </w:r>
      <w:r w:rsidR="005A1670" w:rsidRPr="00BB3FA0">
        <w:rPr>
          <w:rFonts w:ascii="Times New Roman" w:hAnsi="Times New Roman" w:cs="Times New Roman"/>
          <w:sz w:val="24"/>
          <w:szCs w:val="24"/>
        </w:rPr>
        <w:t>Дайте определение ранам?</w:t>
      </w:r>
    </w:p>
    <w:p w:rsidR="001C0558" w:rsidRPr="00BB3FA0" w:rsidRDefault="001C0558" w:rsidP="00BB3F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3.</w:t>
      </w:r>
      <w:r w:rsidR="00BD6D4A" w:rsidRPr="00BB3FA0">
        <w:rPr>
          <w:rFonts w:ascii="Times New Roman" w:hAnsi="Times New Roman" w:cs="Times New Roman"/>
          <w:sz w:val="24"/>
          <w:szCs w:val="24"/>
        </w:rPr>
        <w:t>Какие болезни относятся к кожным заболеваниям?</w:t>
      </w:r>
    </w:p>
    <w:p w:rsidR="001C0558" w:rsidRPr="00BB3FA0" w:rsidRDefault="001C0558" w:rsidP="00BB3F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4.</w:t>
      </w:r>
      <w:r w:rsidR="00BD6D4A" w:rsidRPr="00BB3FA0">
        <w:rPr>
          <w:rFonts w:ascii="Times New Roman" w:hAnsi="Times New Roman" w:cs="Times New Roman"/>
          <w:sz w:val="24"/>
          <w:szCs w:val="24"/>
        </w:rPr>
        <w:t>Какие заболевания относятся к болезням внутренних органов?</w:t>
      </w:r>
    </w:p>
    <w:p w:rsidR="00BD6D4A" w:rsidRPr="00BB3FA0" w:rsidRDefault="001C0558" w:rsidP="00BB3F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B3FA0">
        <w:rPr>
          <w:rFonts w:ascii="Times New Roman" w:hAnsi="Times New Roman" w:cs="Times New Roman"/>
          <w:sz w:val="24"/>
          <w:szCs w:val="24"/>
        </w:rPr>
        <w:t>5.</w:t>
      </w:r>
      <w:r w:rsidR="00BD6D4A" w:rsidRPr="00BB3FA0">
        <w:rPr>
          <w:rFonts w:ascii="Times New Roman" w:hAnsi="Times New Roman" w:cs="Times New Roman"/>
          <w:sz w:val="24"/>
          <w:szCs w:val="24"/>
        </w:rPr>
        <w:t>Часто встречаемые болезни обмена веществ?</w:t>
      </w:r>
    </w:p>
    <w:p w:rsidR="002C188E" w:rsidRPr="002C188E" w:rsidRDefault="00475C5F" w:rsidP="00BB3FA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C5F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2C188E" w:rsidRPr="002C188E">
        <w:rPr>
          <w:rFonts w:ascii="Times New Roman" w:hAnsi="Times New Roman" w:cs="Times New Roman"/>
          <w:sz w:val="24"/>
          <w:szCs w:val="24"/>
        </w:rPr>
        <w:t>1,с. 65-78</w:t>
      </w:r>
      <w:r w:rsidR="00BB3FA0">
        <w:rPr>
          <w:rFonts w:ascii="Times New Roman" w:hAnsi="Times New Roman" w:cs="Times New Roman"/>
          <w:b/>
          <w:sz w:val="24"/>
          <w:szCs w:val="24"/>
        </w:rPr>
        <w:t>,</w:t>
      </w:r>
      <w:r w:rsidR="002C188E" w:rsidRPr="002C188E">
        <w:rPr>
          <w:rFonts w:ascii="Times New Roman" w:hAnsi="Times New Roman" w:cs="Times New Roman"/>
          <w:sz w:val="24"/>
          <w:szCs w:val="24"/>
        </w:rPr>
        <w:t xml:space="preserve"> 3,с.15-21</w:t>
      </w:r>
    </w:p>
    <w:p w:rsidR="00BD6D4A" w:rsidRPr="00BD6D4A" w:rsidRDefault="00BD6D4A" w:rsidP="00BD6D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6D4A" w:rsidRDefault="00BD6D4A" w:rsidP="00BD6D4A">
      <w:pPr>
        <w:ind w:firstLine="540"/>
        <w:jc w:val="both"/>
        <w:rPr>
          <w:color w:val="000000"/>
        </w:rPr>
      </w:pPr>
    </w:p>
    <w:p w:rsidR="00BD6D4A" w:rsidRPr="000D77F1" w:rsidRDefault="00BD6D4A" w:rsidP="00BD6D4A">
      <w:pPr>
        <w:ind w:firstLine="360"/>
        <w:jc w:val="both"/>
        <w:rPr>
          <w:color w:val="000000"/>
        </w:rPr>
      </w:pPr>
    </w:p>
    <w:p w:rsidR="00BA005B" w:rsidRDefault="00BA005B"/>
    <w:sectPr w:rsidR="00BA005B" w:rsidSect="00FB0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9450E"/>
    <w:multiLevelType w:val="hybridMultilevel"/>
    <w:tmpl w:val="E0AA9200"/>
    <w:lvl w:ilvl="0" w:tplc="12AA6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A23A94"/>
    <w:multiLevelType w:val="hybridMultilevel"/>
    <w:tmpl w:val="83C22D4C"/>
    <w:lvl w:ilvl="0" w:tplc="32ECD81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8E7C5F"/>
    <w:multiLevelType w:val="hybridMultilevel"/>
    <w:tmpl w:val="FDCABAE6"/>
    <w:lvl w:ilvl="0" w:tplc="A3DCDA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D6BE7"/>
    <w:multiLevelType w:val="hybridMultilevel"/>
    <w:tmpl w:val="AC2C8248"/>
    <w:lvl w:ilvl="0" w:tplc="B510D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6D4A"/>
    <w:rsid w:val="00011B5E"/>
    <w:rsid w:val="00097133"/>
    <w:rsid w:val="000F4C7C"/>
    <w:rsid w:val="000F785B"/>
    <w:rsid w:val="0017149B"/>
    <w:rsid w:val="001C0558"/>
    <w:rsid w:val="002C188E"/>
    <w:rsid w:val="003F7BE3"/>
    <w:rsid w:val="00475C5F"/>
    <w:rsid w:val="004C17E1"/>
    <w:rsid w:val="00547F91"/>
    <w:rsid w:val="005A1670"/>
    <w:rsid w:val="00612A49"/>
    <w:rsid w:val="00615BC8"/>
    <w:rsid w:val="00643297"/>
    <w:rsid w:val="0087615D"/>
    <w:rsid w:val="00994204"/>
    <w:rsid w:val="00B9155A"/>
    <w:rsid w:val="00BA005B"/>
    <w:rsid w:val="00BB3FA0"/>
    <w:rsid w:val="00BD6D4A"/>
    <w:rsid w:val="00EC324F"/>
    <w:rsid w:val="00F76A27"/>
    <w:rsid w:val="00FB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D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BD6D4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BD6D4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4">
    <w:name w:val="No Spacing"/>
    <w:uiPriority w:val="1"/>
    <w:qFormat/>
    <w:rsid w:val="00BB3F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387</Words>
  <Characters>2207</Characters>
  <Application>Microsoft Office Word</Application>
  <DocSecurity>0</DocSecurity>
  <Lines>18</Lines>
  <Paragraphs>5</Paragraphs>
  <ScaleCrop>false</ScaleCrop>
  <Company>Microsoft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Студент</cp:lastModifiedBy>
  <cp:revision>16</cp:revision>
  <cp:lastPrinted>2018-03-01T05:40:00Z</cp:lastPrinted>
  <dcterms:created xsi:type="dcterms:W3CDTF">2018-02-19T05:23:00Z</dcterms:created>
  <dcterms:modified xsi:type="dcterms:W3CDTF">2018-04-18T05:32:00Z</dcterms:modified>
</cp:coreProperties>
</file>